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sz w:val="28"/>
        </w:rPr>
        <w:t>Plantilla foto carnet 4×4</w:t>
      </w:r>
    </w:p>
    <w:p>
      <w:pPr>
        <w:spacing w:after="80"/>
        <w:jc w:val="center"/>
      </w:pPr>
      <w:r>
        <w:rPr>
          <w:rFonts w:ascii="Arial" w:hAnsi="Arial"/>
          <w:sz w:val="16"/>
        </w:rPr>
        <w:t>Cada fotografía mide 40 × 40 mm. Reemplazá las imágenes sin cambiar su tamaño e imprimí al 100 %.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2409"/>
        </w:trPr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409"/>
        </w:trPr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409"/>
        </w:trPr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409"/>
        </w:trPr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409"/>
        </w:trPr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66"/>
            <w:vAlign w:val="center"/>
            <w:tcMar>
              <w:top w:w="20" w:type="dxa"/>
              <w:start w:w="35" w:type="dxa"/>
              <w:bottom w:w="20" w:type="dxa"/>
              <w:end w:w="35" w:type="dxa"/>
            </w:tcMar>
            <w:tcBorders>
              <w:top w:val="single" w:sz="4" w:color="D9E2EA"/>
              <w:left w:val="single" w:sz="4" w:color="D9E2EA"/>
              <w:bottom w:val="single" w:sz="4" w:color="D9E2EA"/>
              <w:right w:val="single" w:sz="4" w:color="D9E2EA"/>
              <w:insideH w:val="single" w:sz="4" w:color="D9E2EA"/>
              <w:insideV w:val="single" w:sz="4" w:color="D9E2EA"/>
            </w:tcBorders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a-foto-carnet-4x4-472x4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0"/>
        <w:jc w:val="center"/>
      </w:pPr>
      <w:r>
        <w:rPr>
          <w:b/>
          <w:sz w:val="16"/>
        </w:rPr>
        <w:t>Línea de control: debe medir exactamente 50 mm después de imprimir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7309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a-control-50m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30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10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foto carnet 4x4 para imprimir</dc:title>
  <dc:subject>Plantilla editable con veinte fotografías de 40 por 40 milímetros</dc:subject>
  <dc:creator>Fotomanías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